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关于柳州职业技术大学2025年度零星工程设计服务采购</w:t>
      </w:r>
      <w:bookmarkStart w:id="0" w:name="_GoBack"/>
      <w:bookmarkEnd w:id="0"/>
      <w:r>
        <w:rPr>
          <w:rFonts w:hint="eastAsia" w:ascii="宋体" w:hAnsi="宋体" w:eastAsia="宋体" w:cs="宋体"/>
          <w:b/>
          <w:bCs/>
          <w:sz w:val="36"/>
          <w:szCs w:val="36"/>
          <w:lang w:bidi="ar"/>
        </w:rPr>
        <w:t>项目(LZPU2025-</w:t>
      </w:r>
      <w:r>
        <w:rPr>
          <w:rFonts w:hint="eastAsia" w:ascii="宋体" w:hAnsi="宋体" w:eastAsia="宋体" w:cs="宋体"/>
          <w:b/>
          <w:bCs/>
          <w:sz w:val="36"/>
          <w:szCs w:val="36"/>
          <w:lang w:val="en-US" w:eastAsia="zh-CN" w:bidi="ar"/>
        </w:rPr>
        <w:t>24</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24</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 </w:t>
      </w:r>
      <w:r>
        <w:rPr>
          <w:rFonts w:hint="eastAsia" w:asciiTheme="minorEastAsia" w:hAnsiTheme="minorEastAsia"/>
          <w:sz w:val="28"/>
          <w:szCs w:val="28"/>
          <w:lang w:val="en-US" w:eastAsia="zh-CN"/>
        </w:rPr>
        <w:t>2025年度</w:t>
      </w:r>
      <w:r>
        <w:rPr>
          <w:rFonts w:hint="eastAsia" w:asciiTheme="minorEastAsia" w:hAnsiTheme="minorEastAsia"/>
          <w:sz w:val="28"/>
          <w:szCs w:val="28"/>
        </w:rPr>
        <w:t xml:space="preserve">零星工程设计服务采购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1011"/>
        <w:gridCol w:w="2160"/>
        <w:gridCol w:w="2805"/>
        <w:gridCol w:w="448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16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hint="eastAsia" w:asciiTheme="minorEastAsia" w:hAnsiTheme="minorEastAsia" w:eastAsiaTheme="minorEastAsia"/>
                <w:sz w:val="28"/>
                <w:szCs w:val="28"/>
                <w:lang w:eastAsia="zh-CN"/>
              </w:rPr>
            </w:pPr>
            <w:r>
              <w:rPr>
                <w:rFonts w:asciiTheme="minorEastAsia" w:hAnsiTheme="minorEastAsia"/>
                <w:sz w:val="28"/>
                <w:szCs w:val="28"/>
              </w:rPr>
              <w:t>中标（成交）</w:t>
            </w:r>
            <w:r>
              <w:rPr>
                <w:rFonts w:hint="eastAsia" w:asciiTheme="minorEastAsia" w:hAnsiTheme="minorEastAsia"/>
                <w:sz w:val="28"/>
                <w:szCs w:val="28"/>
                <w:lang w:val="en-US" w:eastAsia="zh-CN"/>
              </w:rPr>
              <w:t>让利率（%）</w:t>
            </w:r>
          </w:p>
        </w:tc>
        <w:tc>
          <w:tcPr>
            <w:tcW w:w="280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48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16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35%</w:t>
            </w:r>
          </w:p>
        </w:tc>
        <w:tc>
          <w:tcPr>
            <w:tcW w:w="28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北京中外建建筑设计有限公司</w:t>
            </w:r>
          </w:p>
        </w:tc>
        <w:tc>
          <w:tcPr>
            <w:tcW w:w="448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北京市海淀区首体南路38号创景大厦B座301</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后勤基建处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0772-3156037</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俞</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7E60C87"/>
    <w:rsid w:val="3C9D4DC1"/>
    <w:rsid w:val="4E857BB9"/>
    <w:rsid w:val="5212208C"/>
    <w:rsid w:val="575A3803"/>
    <w:rsid w:val="60A106DA"/>
    <w:rsid w:val="65E768C3"/>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311</Words>
  <Characters>354</Characters>
  <Lines>3</Lines>
  <Paragraphs>1</Paragraphs>
  <TotalTime>0</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2025-08-08T03:18:19Z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