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C05DBA" w:rsidRDefault="00C05DBA" w:rsidP="00C05DBA">
      <w:pPr>
        <w:spacing w:line="220" w:lineRule="atLeast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b/>
          <w:sz w:val="24"/>
          <w:szCs w:val="24"/>
        </w:rPr>
        <w:t>关于征集高校科技管理研究会2017年学术年会征文的通知</w:t>
      </w:r>
    </w:p>
    <w:p w:rsidR="00C05DBA" w:rsidRPr="00C05DBA" w:rsidRDefault="00C05DBA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C05DBA" w:rsidRPr="00D22DD6" w:rsidRDefault="00C05DBA" w:rsidP="00C05DBA">
      <w:pPr>
        <w:pStyle w:val="a6"/>
        <w:rPr>
          <w:rFonts w:asciiTheme="minorEastAsia" w:eastAsiaTheme="minorEastAsia" w:hAnsiTheme="minorEastAsia"/>
          <w:b/>
          <w:sz w:val="24"/>
          <w:szCs w:val="24"/>
        </w:rPr>
      </w:pPr>
      <w:r w:rsidRPr="00D22DD6">
        <w:rPr>
          <w:rFonts w:asciiTheme="minorEastAsia" w:eastAsiaTheme="minorEastAsia" w:hAnsiTheme="minorEastAsia" w:hint="eastAsia"/>
          <w:b/>
          <w:sz w:val="24"/>
          <w:szCs w:val="24"/>
        </w:rPr>
        <w:t xml:space="preserve">各部门，二级学院（部）：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高校科技管理研究会秘书处定于2017年11月召开2017年科技管理研究分会学术年会。高校科技管理研究会</w:t>
      </w:r>
      <w:r>
        <w:rPr>
          <w:rFonts w:asciiTheme="minorEastAsia" w:eastAsiaTheme="minorEastAsia" w:hAnsiTheme="minorEastAsia" w:hint="eastAsia"/>
          <w:sz w:val="24"/>
          <w:szCs w:val="24"/>
        </w:rPr>
        <w:t>决定</w:t>
      </w:r>
      <w:r w:rsidR="00546E01">
        <w:rPr>
          <w:rFonts w:asciiTheme="minorEastAsia" w:eastAsiaTheme="minorEastAsia" w:hAnsiTheme="minorEastAsia" w:hint="eastAsia"/>
          <w:sz w:val="24"/>
          <w:szCs w:val="24"/>
        </w:rPr>
        <w:t>开展</w:t>
      </w:r>
      <w:r>
        <w:rPr>
          <w:rFonts w:asciiTheme="minorEastAsia" w:eastAsiaTheme="minorEastAsia" w:hAnsiTheme="minorEastAsia" w:hint="eastAsia"/>
          <w:sz w:val="24"/>
          <w:szCs w:val="24"/>
        </w:rPr>
        <w:t>2017年学术年会征文</w:t>
      </w:r>
      <w:r w:rsidR="00546E01">
        <w:rPr>
          <w:rFonts w:asciiTheme="minorEastAsia" w:eastAsiaTheme="minorEastAsia" w:hAnsiTheme="minorEastAsia" w:hint="eastAsia"/>
          <w:sz w:val="24"/>
          <w:szCs w:val="24"/>
        </w:rPr>
        <w:t>征集活动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>现将</w:t>
      </w:r>
      <w:r>
        <w:rPr>
          <w:rFonts w:asciiTheme="minorEastAsia" w:eastAsiaTheme="minorEastAsia" w:hAnsiTheme="minorEastAsia" w:hint="eastAsia"/>
          <w:sz w:val="24"/>
          <w:szCs w:val="24"/>
        </w:rPr>
        <w:t>我校征集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年会征文的有关事项通知如下：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1．</w:t>
      </w:r>
      <w:r>
        <w:rPr>
          <w:rFonts w:asciiTheme="minorEastAsia" w:eastAsiaTheme="minorEastAsia" w:hAnsiTheme="minorEastAsia" w:hint="eastAsia"/>
          <w:sz w:val="24"/>
          <w:szCs w:val="24"/>
        </w:rPr>
        <w:t>各部门、二级学院（部）积极动员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>和组织</w:t>
      </w:r>
      <w:r>
        <w:rPr>
          <w:rFonts w:asciiTheme="minorEastAsia" w:eastAsiaTheme="minorEastAsia" w:hAnsiTheme="minorEastAsia" w:hint="eastAsia"/>
          <w:sz w:val="24"/>
          <w:szCs w:val="24"/>
        </w:rPr>
        <w:t>学校广大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科技管理人员积极撰写研究论文。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2．重点针对</w:t>
      </w:r>
      <w:r>
        <w:rPr>
          <w:rFonts w:asciiTheme="minorEastAsia" w:eastAsiaTheme="minorEastAsia" w:hAnsiTheme="minorEastAsia" w:hint="eastAsia"/>
          <w:sz w:val="24"/>
          <w:szCs w:val="24"/>
        </w:rPr>
        <w:t>广西及柳州市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科技工作中的突出问题与矛盾进行研究，针对当前科技工作的热点、难点问题，展开深入的调查研究，并在此基础上撰写论文。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3． 论文选题和研究内容宜窄不宜宽，要求内容新颖、语言精练、观点明确、论据充分，鼓励多做比较研究、案例分析和特色研究等。 （征文选题指南请见附件1）</w:t>
      </w:r>
    </w:p>
    <w:p w:rsidR="00C05DBA" w:rsidRPr="00C05DBA" w:rsidRDefault="00C05DBA" w:rsidP="00C05DBA">
      <w:pPr>
        <w:pStyle w:val="a6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4． 为保证年会论文质量，论文字数一般要求3500-6000字之间，请严格按照征文格式（附件2）的要求，提交电子版、纸版各一份。 </w:t>
      </w:r>
    </w:p>
    <w:p w:rsidR="00C05DBA" w:rsidRPr="00C05DBA" w:rsidRDefault="00C05DBA" w:rsidP="00C05DBA">
      <w:pPr>
        <w:pStyle w:val="a6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>5．每篇论文须按规定填写作者基本信息表（附件3），与论文一起提交。</w:t>
      </w:r>
    </w:p>
    <w:p w:rsidR="00C05DBA" w:rsidRPr="00C05DBA" w:rsidRDefault="00C05DBA" w:rsidP="00C05DBA">
      <w:pPr>
        <w:pStyle w:val="a6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>6．</w:t>
      </w:r>
      <w:r w:rsidR="008400AC" w:rsidRPr="00C05DBA">
        <w:rPr>
          <w:rFonts w:asciiTheme="minorEastAsia" w:eastAsiaTheme="minorEastAsia" w:hAnsiTheme="minorEastAsia" w:hint="eastAsia"/>
          <w:sz w:val="24"/>
          <w:szCs w:val="24"/>
        </w:rPr>
        <w:t>高校科技管理研究会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>秘书处将组织专家对年会论文进行评审，评选出录取论文和优秀论文。录取论文将组织出版《中国高校科技）（增刊）》，优秀论文将由研究会会刊《研究与发展管理》录用，经修改后发表。</w:t>
      </w:r>
    </w:p>
    <w:p w:rsidR="00C05DBA" w:rsidRDefault="00C05DBA" w:rsidP="00C05DBA">
      <w:pPr>
        <w:pStyle w:val="a6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>7．</w:t>
      </w:r>
      <w:r w:rsidR="008400AC" w:rsidRPr="008400AC">
        <w:rPr>
          <w:rFonts w:asciiTheme="minorEastAsia" w:eastAsiaTheme="minorEastAsia" w:hAnsiTheme="minorEastAsia" w:hint="eastAsia"/>
          <w:sz w:val="24"/>
          <w:szCs w:val="24"/>
        </w:rPr>
        <w:t>论文受理截止时间为2017年9月1</w:t>
      </w:r>
      <w:r w:rsidR="008400AC">
        <w:rPr>
          <w:rFonts w:asciiTheme="minorEastAsia" w:eastAsiaTheme="minorEastAsia" w:hAnsiTheme="minorEastAsia" w:hint="eastAsia"/>
          <w:sz w:val="24"/>
          <w:szCs w:val="24"/>
        </w:rPr>
        <w:t>0</w:t>
      </w:r>
      <w:r w:rsidR="008400AC" w:rsidRPr="008400AC">
        <w:rPr>
          <w:rFonts w:asciiTheme="minorEastAsia" w:eastAsiaTheme="minorEastAsia" w:hAnsiTheme="minorEastAsia" w:hint="eastAsia"/>
          <w:sz w:val="24"/>
          <w:szCs w:val="24"/>
        </w:rPr>
        <w:t>日，</w:t>
      </w:r>
      <w:r w:rsidRPr="00C05DBA">
        <w:rPr>
          <w:rFonts w:asciiTheme="minorEastAsia" w:eastAsiaTheme="minorEastAsia" w:hAnsiTheme="minorEastAsia" w:hint="eastAsia"/>
          <w:sz w:val="24"/>
          <w:szCs w:val="24"/>
        </w:rPr>
        <w:t>论文由</w:t>
      </w:r>
      <w:r w:rsidR="008400AC">
        <w:rPr>
          <w:rFonts w:asciiTheme="minorEastAsia" w:eastAsiaTheme="minorEastAsia" w:hAnsiTheme="minorEastAsia" w:hint="eastAsia"/>
          <w:sz w:val="24"/>
          <w:szCs w:val="24"/>
        </w:rPr>
        <w:t>学校科技开发处统一提交</w:t>
      </w:r>
      <w:r w:rsidR="008400AC" w:rsidRPr="00C05DBA">
        <w:rPr>
          <w:rFonts w:asciiTheme="minorEastAsia" w:eastAsiaTheme="minorEastAsia" w:hAnsiTheme="minorEastAsia" w:hint="eastAsia"/>
          <w:sz w:val="24"/>
          <w:szCs w:val="24"/>
        </w:rPr>
        <w:t>高校科技管理研究会秘书处</w:t>
      </w:r>
      <w:r w:rsidR="008400AC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546E01">
        <w:rPr>
          <w:rFonts w:asciiTheme="minorEastAsia" w:eastAsiaTheme="minorEastAsia" w:hAnsiTheme="minorEastAsia" w:hint="eastAsia"/>
          <w:sz w:val="24"/>
          <w:szCs w:val="24"/>
        </w:rPr>
        <w:t>请按照受理时间将材料发送到科技处杨敬桑老师处。</w:t>
      </w:r>
    </w:p>
    <w:p w:rsidR="00546E01" w:rsidRPr="00C05DBA" w:rsidRDefault="00546E01" w:rsidP="00C05DBA">
      <w:pPr>
        <w:pStyle w:val="a6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不详之处请致电蓝星华，13977225827</w:t>
      </w:r>
      <w:r w:rsidR="008258EC">
        <w:rPr>
          <w:rFonts w:asciiTheme="minorEastAsia" w:eastAsiaTheme="minorEastAsia" w:hAnsiTheme="minorEastAsia" w:hint="eastAsia"/>
          <w:sz w:val="24"/>
          <w:szCs w:val="24"/>
        </w:rPr>
        <w:t>,3155287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>附件：1. 高校科技管理研究会2017年学术年会征文选题指南</w:t>
      </w:r>
    </w:p>
    <w:p w:rsidR="00C05DBA" w:rsidRPr="00C05DBA" w:rsidRDefault="00AA644D" w:rsidP="00D22DD6">
      <w:pPr>
        <w:pStyle w:val="a6"/>
        <w:ind w:firstLineChars="300" w:firstLine="660"/>
        <w:rPr>
          <w:rFonts w:asciiTheme="minorEastAsia" w:eastAsiaTheme="minorEastAsia" w:hAnsiTheme="minorEastAsia"/>
          <w:sz w:val="24"/>
          <w:szCs w:val="24"/>
        </w:rPr>
      </w:pPr>
      <w:hyperlink r:id="rId6" w:tgtFrame="CMSFILEINCONTENT" w:history="1">
        <w:r w:rsidR="00C05DBA" w:rsidRPr="00C05DBA">
          <w:rPr>
            <w:rFonts w:asciiTheme="minorEastAsia" w:eastAsiaTheme="minorEastAsia" w:hAnsiTheme="minorEastAsia" w:hint="eastAsia"/>
            <w:sz w:val="24"/>
            <w:szCs w:val="24"/>
          </w:rPr>
          <w:t>2．征文格式</w:t>
        </w:r>
      </w:hyperlink>
      <w:r w:rsidR="00C05DBA"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  </w:t>
      </w:r>
      <w:hyperlink r:id="rId7" w:tgtFrame="CMSFILEINCONTENT" w:history="1">
        <w:r w:rsidRPr="00C05DBA">
          <w:rPr>
            <w:rFonts w:asciiTheme="minorEastAsia" w:eastAsiaTheme="minorEastAsia" w:hAnsiTheme="minorEastAsia" w:hint="eastAsia"/>
            <w:sz w:val="24"/>
            <w:szCs w:val="24"/>
          </w:rPr>
          <w:t>3．论文作者基本信息表</w:t>
        </w:r>
      </w:hyperlink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C05DBA" w:rsidRPr="00C05DBA" w:rsidRDefault="008400AC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05DBA">
        <w:rPr>
          <w:rFonts w:asciiTheme="minorEastAsia" w:eastAsiaTheme="minorEastAsia" w:hAnsiTheme="minorEastAsia" w:hint="eastAsia"/>
          <w:sz w:val="24"/>
          <w:szCs w:val="24"/>
        </w:rPr>
        <w:t xml:space="preserve">　　　　 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p w:rsidR="00C05DBA" w:rsidRPr="00C05DBA" w:rsidRDefault="008400AC" w:rsidP="008400AC">
      <w:pPr>
        <w:pStyle w:val="a6"/>
        <w:ind w:firstLineChars="2050" w:firstLine="49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科技开发处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p w:rsidR="00C05DBA" w:rsidRPr="00C05DBA" w:rsidRDefault="008400AC" w:rsidP="008400AC">
      <w:pPr>
        <w:pStyle w:val="a6"/>
        <w:ind w:firstLineChars="1950" w:firstLine="4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2017</w:t>
      </w:r>
      <w:r w:rsidR="00C05DBA" w:rsidRPr="00C05DBA"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C05DBA" w:rsidRPr="00C05DBA">
        <w:rPr>
          <w:rFonts w:asciiTheme="minorEastAsia" w:eastAsiaTheme="minorEastAsia" w:hAnsiTheme="minorEastAsia" w:hint="eastAsia"/>
          <w:sz w:val="24"/>
          <w:szCs w:val="24"/>
        </w:rPr>
        <w:t>月</w:t>
      </w:r>
      <w:r>
        <w:rPr>
          <w:rFonts w:asciiTheme="minorEastAsia" w:eastAsiaTheme="minorEastAsia" w:hAnsiTheme="minorEastAsia" w:hint="eastAsia"/>
          <w:sz w:val="24"/>
          <w:szCs w:val="24"/>
        </w:rPr>
        <w:t>17</w:t>
      </w:r>
      <w:r w:rsidR="00C05DBA" w:rsidRPr="00C05DBA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05DBA" w:rsidRPr="00C05DBA" w:rsidRDefault="00C05DBA" w:rsidP="00C05DBA">
      <w:pPr>
        <w:pStyle w:val="a6"/>
        <w:rPr>
          <w:rFonts w:asciiTheme="minorEastAsia" w:eastAsiaTheme="minorEastAsia" w:hAnsiTheme="minorEastAsia"/>
          <w:sz w:val="24"/>
          <w:szCs w:val="24"/>
        </w:rPr>
      </w:pPr>
    </w:p>
    <w:sectPr w:rsidR="00C05DBA" w:rsidRPr="00C05DB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F9B" w:rsidRDefault="00984F9B" w:rsidP="00C05DBA">
      <w:pPr>
        <w:spacing w:after="0"/>
      </w:pPr>
      <w:r>
        <w:separator/>
      </w:r>
    </w:p>
  </w:endnote>
  <w:endnote w:type="continuationSeparator" w:id="0">
    <w:p w:rsidR="00984F9B" w:rsidRDefault="00984F9B" w:rsidP="00C05D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F9B" w:rsidRDefault="00984F9B" w:rsidP="00C05DBA">
      <w:pPr>
        <w:spacing w:after="0"/>
      </w:pPr>
      <w:r>
        <w:separator/>
      </w:r>
    </w:p>
  </w:footnote>
  <w:footnote w:type="continuationSeparator" w:id="0">
    <w:p w:rsidR="00984F9B" w:rsidRDefault="00984F9B" w:rsidP="00C05D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55821"/>
    <w:rsid w:val="00323B43"/>
    <w:rsid w:val="003D37D8"/>
    <w:rsid w:val="00426133"/>
    <w:rsid w:val="004358AB"/>
    <w:rsid w:val="00546E01"/>
    <w:rsid w:val="00597CE9"/>
    <w:rsid w:val="00674837"/>
    <w:rsid w:val="00790D6A"/>
    <w:rsid w:val="008258EC"/>
    <w:rsid w:val="008400AC"/>
    <w:rsid w:val="008B7726"/>
    <w:rsid w:val="00984F9B"/>
    <w:rsid w:val="00AA644D"/>
    <w:rsid w:val="00C05DBA"/>
    <w:rsid w:val="00C92A0F"/>
    <w:rsid w:val="00D22DD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5D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5DB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5DB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5DBA"/>
    <w:rPr>
      <w:rFonts w:ascii="Tahoma" w:hAnsi="Tahoma"/>
      <w:sz w:val="18"/>
      <w:szCs w:val="18"/>
    </w:rPr>
  </w:style>
  <w:style w:type="paragraph" w:styleId="a5">
    <w:name w:val="Normal (Web)"/>
    <w:basedOn w:val="a"/>
    <w:rsid w:val="00C05DB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No Spacing"/>
    <w:uiPriority w:val="1"/>
    <w:qFormat/>
    <w:rsid w:val="00C05DBA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08/11/25/1221210695889557-122121069593879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tech.edu.cn/cn/rootfiles/2008/11/25/1221210695889557-1221210695934937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2017-08-17T02:48:00Z</dcterms:modified>
</cp:coreProperties>
</file>